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B067D">
        <w:rPr>
          <w:sz w:val="28"/>
          <w:szCs w:val="28"/>
        </w:rPr>
        <w:t>26</w:t>
      </w:r>
      <w:r w:rsidRPr="0026323A">
        <w:rPr>
          <w:sz w:val="28"/>
          <w:szCs w:val="28"/>
        </w:rPr>
        <w:t xml:space="preserve">» </w:t>
      </w:r>
      <w:r w:rsidR="00CB067D">
        <w:rPr>
          <w:sz w:val="28"/>
          <w:szCs w:val="28"/>
        </w:rPr>
        <w:t>июля</w:t>
      </w:r>
      <w:r w:rsidRPr="0026323A">
        <w:rPr>
          <w:sz w:val="28"/>
          <w:szCs w:val="28"/>
        </w:rPr>
        <w:t xml:space="preserve"> 20</w:t>
      </w:r>
      <w:r w:rsidR="002B321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CB067D">
        <w:rPr>
          <w:sz w:val="28"/>
          <w:szCs w:val="28"/>
        </w:rPr>
        <w:t>743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Pr="00281E1F" w:rsidRDefault="00281E1F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 w:rsidRPr="00281E1F">
        <w:rPr>
          <w:b/>
          <w:sz w:val="28"/>
          <w:szCs w:val="28"/>
        </w:rPr>
        <w:t>О</w:t>
      </w:r>
      <w:r w:rsidR="00EF3E07">
        <w:rPr>
          <w:b/>
          <w:sz w:val="28"/>
          <w:szCs w:val="28"/>
        </w:rPr>
        <w:t xml:space="preserve"> внесении изменени</w:t>
      </w:r>
      <w:r w:rsidR="00FE2081">
        <w:rPr>
          <w:b/>
          <w:sz w:val="28"/>
          <w:szCs w:val="28"/>
        </w:rPr>
        <w:t>й</w:t>
      </w:r>
      <w:r w:rsidR="00EF3E07">
        <w:rPr>
          <w:b/>
          <w:sz w:val="28"/>
          <w:szCs w:val="28"/>
        </w:rPr>
        <w:t xml:space="preserve"> в п</w:t>
      </w:r>
      <w:r w:rsidRPr="00281E1F">
        <w:rPr>
          <w:b/>
          <w:sz w:val="28"/>
          <w:szCs w:val="28"/>
        </w:rPr>
        <w:t xml:space="preserve">остановление </w:t>
      </w:r>
      <w:r>
        <w:rPr>
          <w:b/>
          <w:sz w:val="28"/>
          <w:szCs w:val="28"/>
        </w:rPr>
        <w:t>Администрации города Т</w:t>
      </w:r>
      <w:r w:rsidR="00331B5E">
        <w:rPr>
          <w:b/>
          <w:sz w:val="28"/>
          <w:szCs w:val="28"/>
        </w:rPr>
        <w:t xml:space="preserve">вери от 29.03.2017 № 417 «О </w:t>
      </w:r>
      <w:r w:rsidRPr="00281E1F">
        <w:rPr>
          <w:b/>
          <w:sz w:val="28"/>
          <w:szCs w:val="28"/>
        </w:rPr>
        <w:t>конкурсной ком</w:t>
      </w:r>
      <w:r>
        <w:rPr>
          <w:b/>
          <w:sz w:val="28"/>
          <w:szCs w:val="28"/>
        </w:rPr>
        <w:t xml:space="preserve">иссии при </w:t>
      </w:r>
      <w:r w:rsidR="00FE208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</w:t>
      </w:r>
      <w:r w:rsidRPr="00281E1F">
        <w:rPr>
          <w:b/>
          <w:sz w:val="28"/>
          <w:szCs w:val="28"/>
        </w:rPr>
        <w:t xml:space="preserve">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</w:t>
      </w:r>
      <w:r>
        <w:rPr>
          <w:b/>
          <w:sz w:val="28"/>
          <w:szCs w:val="28"/>
        </w:rPr>
        <w:t>проектов) на территории города Твери»</w:t>
      </w:r>
    </w:p>
    <w:bookmarkEnd w:id="0"/>
    <w:p w:rsidR="00331B5E" w:rsidRPr="00331B5E" w:rsidRDefault="00331B5E" w:rsidP="00331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1B5E">
        <w:rPr>
          <w:sz w:val="28"/>
          <w:szCs w:val="28"/>
        </w:rPr>
        <w:t xml:space="preserve">Руководствуясь </w:t>
      </w:r>
      <w:hyperlink r:id="rId6" w:history="1">
        <w:r w:rsidRPr="00331B5E">
          <w:rPr>
            <w:sz w:val="28"/>
            <w:szCs w:val="28"/>
          </w:rPr>
          <w:t>Уставом</w:t>
        </w:r>
      </w:hyperlink>
      <w:r w:rsidR="00926256">
        <w:rPr>
          <w:sz w:val="28"/>
          <w:szCs w:val="28"/>
        </w:rPr>
        <w:t xml:space="preserve"> города Твери,</w:t>
      </w:r>
    </w:p>
    <w:p w:rsidR="00331B5E" w:rsidRDefault="00331B5E" w:rsidP="00331B5E">
      <w:pPr>
        <w:spacing w:after="240"/>
        <w:jc w:val="center"/>
        <w:rPr>
          <w:sz w:val="28"/>
          <w:szCs w:val="28"/>
        </w:rPr>
      </w:pPr>
    </w:p>
    <w:p w:rsidR="00331B5E" w:rsidRDefault="00331B5E" w:rsidP="00331B5E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F27660" w:rsidRDefault="00F27660" w:rsidP="000342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2A76" w:rsidRPr="00492A76">
        <w:rPr>
          <w:sz w:val="28"/>
          <w:szCs w:val="28"/>
        </w:rPr>
        <w:t>Внести</w:t>
      </w:r>
      <w:r w:rsidR="00537250" w:rsidRPr="00492A76">
        <w:rPr>
          <w:sz w:val="28"/>
          <w:szCs w:val="28"/>
        </w:rPr>
        <w:t xml:space="preserve"> </w:t>
      </w:r>
      <w:r w:rsidR="00492A76" w:rsidRPr="00492A76">
        <w:rPr>
          <w:sz w:val="28"/>
          <w:szCs w:val="28"/>
        </w:rPr>
        <w:t xml:space="preserve">в постановление Администрации города Твери от 29.03.2017 № 417 «О конкурсной комиссии при </w:t>
      </w:r>
      <w:r w:rsidR="00BA0A4B">
        <w:rPr>
          <w:sz w:val="28"/>
          <w:szCs w:val="28"/>
        </w:rPr>
        <w:t>а</w:t>
      </w:r>
      <w:r w:rsidR="00492A76" w:rsidRPr="00492A76">
        <w:rPr>
          <w:sz w:val="28"/>
          <w:szCs w:val="28"/>
        </w:rPr>
        <w:t>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 w:rsidR="00492A76">
        <w:rPr>
          <w:sz w:val="28"/>
          <w:szCs w:val="28"/>
        </w:rPr>
        <w:t xml:space="preserve"> </w:t>
      </w:r>
      <w:r w:rsidR="0067301B">
        <w:rPr>
          <w:sz w:val="28"/>
          <w:szCs w:val="28"/>
        </w:rPr>
        <w:t xml:space="preserve">(далее – </w:t>
      </w:r>
      <w:r w:rsidR="00FE2081">
        <w:rPr>
          <w:sz w:val="28"/>
          <w:szCs w:val="28"/>
        </w:rPr>
        <w:t>Постановление</w:t>
      </w:r>
      <w:r w:rsidR="0067301B">
        <w:rPr>
          <w:sz w:val="28"/>
          <w:szCs w:val="28"/>
        </w:rPr>
        <w:t>)</w:t>
      </w:r>
      <w:r w:rsidR="00537250">
        <w:rPr>
          <w:sz w:val="28"/>
          <w:szCs w:val="28"/>
        </w:rPr>
        <w:t xml:space="preserve"> </w:t>
      </w:r>
      <w:r w:rsidR="00331B5E" w:rsidRPr="00F27660">
        <w:rPr>
          <w:sz w:val="28"/>
          <w:szCs w:val="28"/>
        </w:rPr>
        <w:t>следующие изменения:</w:t>
      </w:r>
    </w:p>
    <w:p w:rsidR="00FE2081" w:rsidRDefault="00D82DD1" w:rsidP="00673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E2081">
        <w:rPr>
          <w:sz w:val="28"/>
          <w:szCs w:val="28"/>
        </w:rPr>
        <w:t xml:space="preserve"> В Постановлении:</w:t>
      </w:r>
    </w:p>
    <w:p w:rsidR="00FE2081" w:rsidRDefault="00FE2081" w:rsidP="00673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наименовании </w:t>
      </w:r>
      <w:r w:rsidRPr="00FE2081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FE2081">
        <w:rPr>
          <w:sz w:val="28"/>
          <w:szCs w:val="28"/>
        </w:rPr>
        <w:t xml:space="preserve"> «а</w:t>
      </w:r>
      <w:r>
        <w:rPr>
          <w:sz w:val="28"/>
          <w:szCs w:val="28"/>
        </w:rPr>
        <w:t>дминистрации</w:t>
      </w:r>
      <w:r w:rsidRPr="00FE2081">
        <w:rPr>
          <w:sz w:val="28"/>
          <w:szCs w:val="28"/>
        </w:rPr>
        <w:t>» заменить слов</w:t>
      </w:r>
      <w:r>
        <w:rPr>
          <w:sz w:val="28"/>
          <w:szCs w:val="28"/>
        </w:rPr>
        <w:t>ом</w:t>
      </w:r>
      <w:r w:rsidRPr="00FE2081">
        <w:rPr>
          <w:sz w:val="28"/>
          <w:szCs w:val="28"/>
        </w:rPr>
        <w:t xml:space="preserve"> «Администрации»</w:t>
      </w:r>
      <w:r>
        <w:rPr>
          <w:sz w:val="28"/>
          <w:szCs w:val="28"/>
        </w:rPr>
        <w:t>;</w:t>
      </w:r>
    </w:p>
    <w:p w:rsidR="00FE2081" w:rsidRDefault="00FE2081" w:rsidP="00673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1 слово «администрации» заменить словом «Администрации»;</w:t>
      </w:r>
    </w:p>
    <w:p w:rsidR="00FE2081" w:rsidRDefault="00FE2081" w:rsidP="00673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подпункте 2.1 пункта 2 слово </w:t>
      </w:r>
      <w:r w:rsidRPr="00FE2081">
        <w:rPr>
          <w:sz w:val="28"/>
          <w:szCs w:val="28"/>
        </w:rPr>
        <w:t>«администрации» заменить словом «Администрации»</w:t>
      </w:r>
      <w:r>
        <w:rPr>
          <w:sz w:val="28"/>
          <w:szCs w:val="28"/>
        </w:rPr>
        <w:t>;</w:t>
      </w:r>
    </w:p>
    <w:p w:rsidR="00FE2081" w:rsidRDefault="00FE2081" w:rsidP="00673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1 к Постановлению:</w:t>
      </w:r>
    </w:p>
    <w:p w:rsidR="0056511E" w:rsidRDefault="00FE2081" w:rsidP="005651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="0056511E">
        <w:rPr>
          <w:sz w:val="28"/>
          <w:szCs w:val="28"/>
        </w:rPr>
        <w:t xml:space="preserve">наименовании и по тексту </w:t>
      </w:r>
      <w:r w:rsidR="0056511E" w:rsidRPr="0056511E">
        <w:rPr>
          <w:sz w:val="28"/>
          <w:szCs w:val="28"/>
        </w:rPr>
        <w:t>слово «администрации» заменить словом «Администрации»;</w:t>
      </w:r>
    </w:p>
    <w:p w:rsidR="0056511E" w:rsidRPr="0056511E" w:rsidRDefault="0056511E" w:rsidP="005651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 Пункт 4.3 раздела 4</w:t>
      </w:r>
      <w:r w:rsidRPr="0056511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D82DD1" w:rsidRPr="00F27660" w:rsidRDefault="0056511E" w:rsidP="000342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82DD1">
        <w:rPr>
          <w:sz w:val="28"/>
          <w:szCs w:val="28"/>
        </w:rPr>
        <w:t>«4.3. Председателем Конкурсной комиссии является директор муниц</w:t>
      </w:r>
      <w:r w:rsidR="00D966CE">
        <w:rPr>
          <w:sz w:val="28"/>
          <w:szCs w:val="28"/>
        </w:rPr>
        <w:t>ипального казенного учреждения «</w:t>
      </w:r>
      <w:r w:rsidR="00D82DD1">
        <w:rPr>
          <w:sz w:val="28"/>
          <w:szCs w:val="28"/>
        </w:rPr>
        <w:t>Упра</w:t>
      </w:r>
      <w:r w:rsidR="00D966CE">
        <w:rPr>
          <w:sz w:val="28"/>
          <w:szCs w:val="28"/>
        </w:rPr>
        <w:t>вление социальной политики»</w:t>
      </w:r>
      <w:r w:rsidR="00D82DD1">
        <w:rPr>
          <w:sz w:val="28"/>
          <w:szCs w:val="28"/>
        </w:rPr>
        <w:t>, заместителем председателя Конкурсной комиссии - начальник</w:t>
      </w:r>
      <w:r w:rsidR="00611E4C">
        <w:rPr>
          <w:sz w:val="28"/>
          <w:szCs w:val="28"/>
        </w:rPr>
        <w:t xml:space="preserve"> отдела информации и аналитики А</w:t>
      </w:r>
      <w:r w:rsidR="00D82DD1">
        <w:rPr>
          <w:sz w:val="28"/>
          <w:szCs w:val="28"/>
        </w:rPr>
        <w:t>дминистрации города Твери, с</w:t>
      </w:r>
      <w:r w:rsidR="00142579">
        <w:rPr>
          <w:sz w:val="28"/>
          <w:szCs w:val="28"/>
        </w:rPr>
        <w:t xml:space="preserve">екретарем Конкурсной комиссии – работник </w:t>
      </w:r>
      <w:r w:rsidR="00D82DD1">
        <w:rPr>
          <w:sz w:val="28"/>
          <w:szCs w:val="28"/>
        </w:rPr>
        <w:t xml:space="preserve">муниципального казенного </w:t>
      </w:r>
      <w:r w:rsidR="002126A7">
        <w:rPr>
          <w:sz w:val="28"/>
          <w:szCs w:val="28"/>
        </w:rPr>
        <w:t>учреждения «Управление социальной политики»</w:t>
      </w:r>
      <w:r w:rsidR="00A81757">
        <w:rPr>
          <w:sz w:val="28"/>
          <w:szCs w:val="28"/>
        </w:rPr>
        <w:t>.»</w:t>
      </w:r>
      <w:r w:rsidR="00D82DD1">
        <w:rPr>
          <w:sz w:val="28"/>
          <w:szCs w:val="28"/>
        </w:rPr>
        <w:t>.</w:t>
      </w:r>
    </w:p>
    <w:p w:rsidR="00985EAC" w:rsidRDefault="00281E1F" w:rsidP="000342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Default="009B6267" w:rsidP="0003422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6511E" w:rsidRDefault="0056511E" w:rsidP="0003422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281E1F" w:rsidRPr="00DB4F90" w:rsidRDefault="00281E1F" w:rsidP="00281E1F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FC4DA0" w:rsidRDefault="0019393C" w:rsidP="00995E71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FC4DA0" w:rsidSect="00925474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B10"/>
    <w:multiLevelType w:val="hybridMultilevel"/>
    <w:tmpl w:val="212E2388"/>
    <w:lvl w:ilvl="0" w:tplc="81FAC08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97B9E"/>
    <w:multiLevelType w:val="hybridMultilevel"/>
    <w:tmpl w:val="5BF07A64"/>
    <w:lvl w:ilvl="0" w:tplc="DA26833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422D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001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5D1A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79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26A7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1E1F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21B"/>
    <w:rsid w:val="002B489F"/>
    <w:rsid w:val="002B50D3"/>
    <w:rsid w:val="002B6524"/>
    <w:rsid w:val="002B6539"/>
    <w:rsid w:val="002B6B5F"/>
    <w:rsid w:val="002B6C78"/>
    <w:rsid w:val="002B7745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1B5E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2A76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250"/>
    <w:rsid w:val="005375C1"/>
    <w:rsid w:val="00540E3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511E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04F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4C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01B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3FFB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74"/>
    <w:rsid w:val="009254AF"/>
    <w:rsid w:val="00925C07"/>
    <w:rsid w:val="00925DDD"/>
    <w:rsid w:val="00926256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5E7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AC1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757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0C8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2FF7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0A4B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5B38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067D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6D"/>
    <w:rsid w:val="00CE5C90"/>
    <w:rsid w:val="00CE5CBF"/>
    <w:rsid w:val="00CE63E6"/>
    <w:rsid w:val="00CE707E"/>
    <w:rsid w:val="00CE7179"/>
    <w:rsid w:val="00CF00CF"/>
    <w:rsid w:val="00CF0461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2DD1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6CE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848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5B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48F5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07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660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2F12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081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6E18-5ECC-4ADB-B9FE-6B391D3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6055CCF5AD441244FBA21237E1412E8C0CA4CE770AE468C5BB221FD88F3EBDA656C8E5886003DFE6079122E77ABC30723705FA30D31A7EE1E574rAX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CCF2-C33E-4B12-8AE3-0BBAB3DD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2022-07-15T11:21:00Z</cp:lastPrinted>
  <dcterms:created xsi:type="dcterms:W3CDTF">2022-07-28T10:57:00Z</dcterms:created>
  <dcterms:modified xsi:type="dcterms:W3CDTF">2022-07-28T13:31:00Z</dcterms:modified>
</cp:coreProperties>
</file>